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spacing w:line="240" w:lineRule="auto"/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0C71F51B" w:rsidR="00850EBC" w:rsidRPr="00F110A6" w:rsidRDefault="003174A8" w:rsidP="0086559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56F8767B" w:rsidR="009E6581" w:rsidRPr="00F110A6" w:rsidRDefault="00C87B09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07.november</w:t>
            </w:r>
          </w:p>
        </w:tc>
      </w:tr>
    </w:tbl>
    <w:p w14:paraId="7DDCB841" w14:textId="77777777" w:rsidR="00BC3F5E" w:rsidRDefault="00BC3F5E" w:rsidP="00024270">
      <w:pPr>
        <w:spacing w:after="0" w:line="240" w:lineRule="auto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1755A93A" w:rsidR="009A497B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4C49CE57" w:rsidR="009A497B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0CD2A96B" w:rsidR="00722DAF" w:rsidRDefault="00CE4EC7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77777777" w:rsidR="00722DAF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629EA0CC" w:rsidR="009A497B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7A8B984F" w:rsidR="006C75DC" w:rsidRPr="00AB3305" w:rsidRDefault="00722DAF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D1130B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 w:line="240" w:lineRule="auto"/>
              <w:rPr>
                <w:sz w:val="28"/>
                <w:szCs w:val="28"/>
              </w:rPr>
            </w:pPr>
            <w:r w:rsidRPr="000F5F4E">
              <w:rPr>
                <w:b/>
                <w:bCs/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1AFE3832" w14:textId="649289DC" w:rsidR="00D1130B" w:rsidRPr="00AB3305" w:rsidRDefault="003C5E4A" w:rsidP="00722D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5A2971A2" w14:textId="77777777" w:rsidR="001652DB" w:rsidRDefault="009B2C43" w:rsidP="00024270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Afventer til</w:t>
            </w:r>
            <w:r w:rsidR="00571D8B">
              <w:rPr>
                <w:sz w:val="28"/>
                <w:szCs w:val="28"/>
              </w:rPr>
              <w:t>bud</w:t>
            </w:r>
            <w:r w:rsidR="00D93205">
              <w:rPr>
                <w:sz w:val="28"/>
                <w:szCs w:val="28"/>
              </w:rPr>
              <w:t xml:space="preserve"> på maling af gulv i vaskeri</w:t>
            </w:r>
            <w:r>
              <w:rPr>
                <w:sz w:val="28"/>
                <w:szCs w:val="28"/>
              </w:rPr>
              <w:t>.</w:t>
            </w:r>
          </w:p>
          <w:p w14:paraId="62B17A7E" w14:textId="1E228166" w:rsidR="00926BF1" w:rsidRPr="00571D8B" w:rsidRDefault="00744B30" w:rsidP="00024270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Markvandring er gennemført</w:t>
            </w:r>
            <w:r w:rsidR="00946E7D">
              <w:rPr>
                <w:sz w:val="28"/>
                <w:szCs w:val="28"/>
              </w:rPr>
              <w:t xml:space="preserve"> 27 okt</w:t>
            </w:r>
            <w:r w:rsidR="00F529CD">
              <w:rPr>
                <w:sz w:val="28"/>
                <w:szCs w:val="28"/>
              </w:rPr>
              <w:t xml:space="preserve">. og gav </w:t>
            </w:r>
            <w:r w:rsidR="00B30912">
              <w:rPr>
                <w:sz w:val="28"/>
                <w:szCs w:val="28"/>
              </w:rPr>
              <w:t xml:space="preserve">bl.a. </w:t>
            </w:r>
            <w:r w:rsidR="00F529CD">
              <w:rPr>
                <w:sz w:val="28"/>
                <w:szCs w:val="28"/>
              </w:rPr>
              <w:t xml:space="preserve">anledning </w:t>
            </w:r>
            <w:r w:rsidR="00D37AF1">
              <w:rPr>
                <w:sz w:val="28"/>
                <w:szCs w:val="28"/>
              </w:rPr>
              <w:t xml:space="preserve">til bemærkninger om ituslået kloakdæksel, fjernelse af </w:t>
            </w:r>
            <w:r w:rsidR="009872A4">
              <w:rPr>
                <w:sz w:val="28"/>
                <w:szCs w:val="28"/>
              </w:rPr>
              <w:t>efeubevoksning op af trægarager</w:t>
            </w:r>
            <w:r w:rsidR="00DD4C33">
              <w:rPr>
                <w:sz w:val="28"/>
                <w:szCs w:val="28"/>
              </w:rPr>
              <w:t>, fjernelse af bambus op ad husmur og plankeværk</w:t>
            </w:r>
            <w:r w:rsidR="00B30912">
              <w:rPr>
                <w:sz w:val="28"/>
                <w:szCs w:val="28"/>
              </w:rPr>
              <w:t>, anløben inddækning på prøvelejlighed</w:t>
            </w:r>
            <w:r w:rsidR="00606A66">
              <w:rPr>
                <w:sz w:val="28"/>
                <w:szCs w:val="28"/>
              </w:rPr>
              <w:t>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244AE21F" w14:textId="52C20676" w:rsidR="00571D8B" w:rsidRDefault="00571D8B" w:rsidP="0002427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til næste INFO</w:t>
            </w:r>
            <w:r w:rsidR="00606A66">
              <w:rPr>
                <w:sz w:val="28"/>
                <w:szCs w:val="28"/>
              </w:rPr>
              <w:t xml:space="preserve"> nr.3</w:t>
            </w:r>
            <w:r>
              <w:rPr>
                <w:sz w:val="28"/>
                <w:szCs w:val="28"/>
              </w:rPr>
              <w:t xml:space="preserve"> fra </w:t>
            </w:r>
            <w:r w:rsidR="00450061">
              <w:rPr>
                <w:sz w:val="28"/>
                <w:szCs w:val="28"/>
              </w:rPr>
              <w:t>bestyrelsen, blev</w:t>
            </w:r>
            <w:r w:rsidR="00606A66">
              <w:rPr>
                <w:sz w:val="28"/>
                <w:szCs w:val="28"/>
              </w:rPr>
              <w:t xml:space="preserve"> diskuteret og godkendt</w:t>
            </w:r>
            <w:r w:rsidR="00450061">
              <w:rPr>
                <w:sz w:val="28"/>
                <w:szCs w:val="28"/>
              </w:rPr>
              <w:t>.</w:t>
            </w:r>
          </w:p>
          <w:p w14:paraId="6DB12F2A" w14:textId="77777777" w:rsidR="00FE777F" w:rsidRDefault="00450061" w:rsidP="0002427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undersøges om billeder fra renoveringen løbende kan lægges op på en </w:t>
            </w:r>
            <w:r w:rsidR="00FE777F">
              <w:rPr>
                <w:sz w:val="28"/>
                <w:szCs w:val="28"/>
              </w:rPr>
              <w:t>hjemmeside</w:t>
            </w:r>
            <w:r>
              <w:rPr>
                <w:sz w:val="28"/>
                <w:szCs w:val="28"/>
              </w:rPr>
              <w:t>.</w:t>
            </w:r>
          </w:p>
          <w:p w14:paraId="51DA9E9F" w14:textId="4B2C6C83" w:rsidR="00816C67" w:rsidRPr="00571D8B" w:rsidRDefault="00A0432F" w:rsidP="00024270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  <w:r w:rsidR="00600C34">
              <w:rPr>
                <w:sz w:val="28"/>
                <w:szCs w:val="28"/>
              </w:rPr>
              <w:t xml:space="preserve">n anviste </w:t>
            </w:r>
            <w:r>
              <w:rPr>
                <w:sz w:val="28"/>
                <w:szCs w:val="28"/>
              </w:rPr>
              <w:t xml:space="preserve">plads, opbevaringsmulighed </w:t>
            </w:r>
            <w:r w:rsidR="00600C34">
              <w:rPr>
                <w:sz w:val="28"/>
                <w:szCs w:val="28"/>
              </w:rPr>
              <w:t xml:space="preserve">er pt. </w:t>
            </w:r>
            <w:r w:rsidR="00794F09">
              <w:rPr>
                <w:sz w:val="28"/>
                <w:szCs w:val="28"/>
              </w:rPr>
              <w:t>i</w:t>
            </w:r>
            <w:r w:rsidR="00600C34">
              <w:rPr>
                <w:sz w:val="28"/>
                <w:szCs w:val="28"/>
              </w:rPr>
              <w:t xml:space="preserve">kke </w:t>
            </w:r>
            <w:r w:rsidR="00794F09">
              <w:rPr>
                <w:sz w:val="28"/>
                <w:szCs w:val="28"/>
              </w:rPr>
              <w:t>til stede</w:t>
            </w:r>
            <w:r w:rsidR="00600C34">
              <w:rPr>
                <w:sz w:val="28"/>
                <w:szCs w:val="28"/>
              </w:rPr>
              <w:t xml:space="preserve">. </w:t>
            </w:r>
            <w:r w:rsidR="00794F09">
              <w:rPr>
                <w:sz w:val="28"/>
                <w:szCs w:val="28"/>
              </w:rPr>
              <w:t>Er</w:t>
            </w:r>
            <w:r w:rsidR="00F82B9C">
              <w:rPr>
                <w:sz w:val="28"/>
                <w:szCs w:val="28"/>
              </w:rPr>
              <w:t xml:space="preserve"> skriftligt</w:t>
            </w:r>
            <w:r w:rsidR="00794F09">
              <w:rPr>
                <w:sz w:val="28"/>
                <w:szCs w:val="28"/>
              </w:rPr>
              <w:t xml:space="preserve"> </w:t>
            </w:r>
            <w:r w:rsidR="00F82B9C">
              <w:rPr>
                <w:sz w:val="28"/>
                <w:szCs w:val="28"/>
              </w:rPr>
              <w:t>påtalt hos DAB og varmemester</w:t>
            </w:r>
            <w:r w:rsidR="005B30B5">
              <w:rPr>
                <w:sz w:val="28"/>
                <w:szCs w:val="28"/>
              </w:rPr>
              <w:t>.</w:t>
            </w: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ECA1C91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78DF0E0A" w14:textId="52AAA39C" w:rsidR="004754B0" w:rsidRDefault="007C759C" w:rsidP="00024270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undersøges om der fra konto 116</w:t>
            </w:r>
            <w:r w:rsidR="00FF525A">
              <w:rPr>
                <w:sz w:val="28"/>
                <w:szCs w:val="28"/>
              </w:rPr>
              <w:t xml:space="preserve"> kan </w:t>
            </w:r>
            <w:r w:rsidR="00427874">
              <w:rPr>
                <w:sz w:val="28"/>
                <w:szCs w:val="28"/>
              </w:rPr>
              <w:t>findes</w:t>
            </w:r>
            <w:r w:rsidR="00FF525A">
              <w:rPr>
                <w:sz w:val="28"/>
                <w:szCs w:val="28"/>
              </w:rPr>
              <w:t xml:space="preserve"> et beløb </w:t>
            </w:r>
            <w:r w:rsidR="004754B0">
              <w:rPr>
                <w:sz w:val="28"/>
                <w:szCs w:val="28"/>
              </w:rPr>
              <w:t>til etablering</w:t>
            </w:r>
            <w:r w:rsidR="00FF525A">
              <w:rPr>
                <w:sz w:val="28"/>
                <w:szCs w:val="28"/>
              </w:rPr>
              <w:t xml:space="preserve"> af nyt plankeværk ved beboerhuset</w:t>
            </w:r>
            <w:r w:rsidR="00A462A4">
              <w:rPr>
                <w:sz w:val="28"/>
                <w:szCs w:val="28"/>
              </w:rPr>
              <w:t>, samt flytni</w:t>
            </w:r>
            <w:r w:rsidR="002D0E00">
              <w:rPr>
                <w:sz w:val="28"/>
                <w:szCs w:val="28"/>
              </w:rPr>
              <w:t>ng af lygtepæl.</w:t>
            </w:r>
          </w:p>
          <w:p w14:paraId="7603DBE2" w14:textId="40919759" w:rsidR="00E14306" w:rsidRPr="00534558" w:rsidRDefault="007C759C" w:rsidP="00024270">
            <w:pPr>
              <w:pStyle w:val="Listeafsnit"/>
              <w:numPr>
                <w:ilvl w:val="0"/>
                <w:numId w:val="2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4FC7">
              <w:rPr>
                <w:sz w:val="28"/>
                <w:szCs w:val="28"/>
              </w:rPr>
              <w:t>Ingen yderligere bemærkninger.</w:t>
            </w:r>
          </w:p>
        </w:tc>
      </w:tr>
      <w:tr w:rsidR="00E14306" w14:paraId="764B74A5" w14:textId="77777777" w:rsidTr="00905194">
        <w:tc>
          <w:tcPr>
            <w:tcW w:w="0" w:type="auto"/>
            <w:vAlign w:val="center"/>
          </w:tcPr>
          <w:p w14:paraId="35C1E615" w14:textId="59D5144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6AA47F61" w14:textId="0885AC5A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3241761A" w14:textId="540C8052" w:rsidR="00E14306" w:rsidRDefault="00D84FC7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tilmeldes</w:t>
            </w:r>
            <w:r w:rsidR="00BE3D5E">
              <w:rPr>
                <w:sz w:val="28"/>
                <w:szCs w:val="28"/>
              </w:rPr>
              <w:t xml:space="preserve"> t</w:t>
            </w:r>
            <w:r w:rsidR="00E14306" w:rsidRPr="008834F4">
              <w:rPr>
                <w:sz w:val="28"/>
                <w:szCs w:val="28"/>
              </w:rPr>
              <w:t>emaaften</w:t>
            </w:r>
            <w:r w:rsidR="000519B5">
              <w:rPr>
                <w:sz w:val="28"/>
                <w:szCs w:val="28"/>
              </w:rPr>
              <w:t xml:space="preserve"> hos DAB</w:t>
            </w:r>
            <w:r w:rsidR="00E14306">
              <w:rPr>
                <w:sz w:val="28"/>
                <w:szCs w:val="28"/>
              </w:rPr>
              <w:t xml:space="preserve"> </w:t>
            </w:r>
            <w:r w:rsidR="000519B5">
              <w:rPr>
                <w:sz w:val="28"/>
                <w:szCs w:val="28"/>
              </w:rPr>
              <w:t xml:space="preserve">for nye medlemmer </w:t>
            </w:r>
            <w:r w:rsidR="00E14306">
              <w:rPr>
                <w:sz w:val="28"/>
                <w:szCs w:val="28"/>
              </w:rPr>
              <w:t>28 nov</w:t>
            </w:r>
            <w:r w:rsidR="00BE3D5E">
              <w:rPr>
                <w:sz w:val="28"/>
                <w:szCs w:val="28"/>
              </w:rPr>
              <w:t>.</w:t>
            </w:r>
          </w:p>
          <w:p w14:paraId="56EE9788" w14:textId="77777777" w:rsidR="007E6D5F" w:rsidRDefault="00BE3D5E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Afdelingen betaler hele bel</w:t>
            </w:r>
            <w:r w:rsidR="00FD4CF6">
              <w:rPr>
                <w:sz w:val="28"/>
                <w:szCs w:val="28"/>
              </w:rPr>
              <w:t>øbet for godtepose til j</w:t>
            </w:r>
            <w:r w:rsidR="007E6D5F">
              <w:rPr>
                <w:sz w:val="28"/>
                <w:szCs w:val="28"/>
              </w:rPr>
              <w:t>uletræsfest</w:t>
            </w:r>
            <w:r w:rsidR="00FD4CF6">
              <w:rPr>
                <w:sz w:val="28"/>
                <w:szCs w:val="28"/>
              </w:rPr>
              <w:t>en 3</w:t>
            </w:r>
            <w:r w:rsidR="00F72DD3">
              <w:rPr>
                <w:sz w:val="28"/>
                <w:szCs w:val="28"/>
              </w:rPr>
              <w:t>. dec.</w:t>
            </w:r>
          </w:p>
          <w:p w14:paraId="15D7329C" w14:textId="77777777" w:rsidR="00F72DD3" w:rsidRDefault="00F72DD3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Beboer besvaret på spørgsmål </w:t>
            </w:r>
            <w:r w:rsidR="003B32CB">
              <w:rPr>
                <w:sz w:val="28"/>
                <w:szCs w:val="28"/>
              </w:rPr>
              <w:t>vedrørende flytning af hvidevarer ved genhusning</w:t>
            </w:r>
            <w:r w:rsidR="00871E42">
              <w:rPr>
                <w:sz w:val="28"/>
                <w:szCs w:val="28"/>
              </w:rPr>
              <w:t>, samt cykelskur.</w:t>
            </w:r>
          </w:p>
          <w:p w14:paraId="03758CE3" w14:textId="77777777" w:rsidR="00871E42" w:rsidRDefault="00946780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var et ønske om at flytte postkasser, da man ikke kunne </w:t>
            </w:r>
            <w:r w:rsidR="009B5A19">
              <w:rPr>
                <w:sz w:val="28"/>
                <w:szCs w:val="28"/>
              </w:rPr>
              <w:t>melde midlertidig flytning hos Post Nord.</w:t>
            </w:r>
          </w:p>
          <w:p w14:paraId="7A598DB5" w14:textId="6EA9095D" w:rsidR="00584906" w:rsidRDefault="00584906" w:rsidP="00584906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er efterfølgende undersøgt, </w:t>
            </w:r>
            <w:r w:rsidR="001463CB">
              <w:rPr>
                <w:sz w:val="28"/>
                <w:szCs w:val="28"/>
              </w:rPr>
              <w:t>så hvis</w:t>
            </w:r>
            <w:r>
              <w:rPr>
                <w:sz w:val="28"/>
                <w:szCs w:val="28"/>
              </w:rPr>
              <w:t xml:space="preserve"> man følger vejledningen i Genhusningspjecen</w:t>
            </w:r>
            <w:r w:rsidR="005158D0">
              <w:rPr>
                <w:sz w:val="28"/>
                <w:szCs w:val="28"/>
              </w:rPr>
              <w:t>,</w:t>
            </w:r>
            <w:r w:rsidR="001463CB">
              <w:rPr>
                <w:sz w:val="28"/>
                <w:szCs w:val="28"/>
              </w:rPr>
              <w:t xml:space="preserve"> side 6 og side 15 kommer </w:t>
            </w:r>
            <w:r w:rsidR="00926B2F">
              <w:rPr>
                <w:sz w:val="28"/>
                <w:szCs w:val="28"/>
              </w:rPr>
              <w:t>man frem til et skema med netop genhusning. Det anbefales at følge vejledningen</w:t>
            </w:r>
            <w:r w:rsidR="00D60A89">
              <w:rPr>
                <w:sz w:val="28"/>
                <w:szCs w:val="28"/>
              </w:rPr>
              <w:t xml:space="preserve">. Problemet med postkasser ses </w:t>
            </w:r>
            <w:r w:rsidR="003D733C">
              <w:rPr>
                <w:sz w:val="28"/>
                <w:szCs w:val="28"/>
              </w:rPr>
              <w:t>som</w:t>
            </w:r>
            <w:r w:rsidR="00D60A89">
              <w:rPr>
                <w:sz w:val="28"/>
                <w:szCs w:val="28"/>
              </w:rPr>
              <w:t xml:space="preserve"> løst</w:t>
            </w:r>
            <w:r w:rsidR="00656496">
              <w:rPr>
                <w:sz w:val="28"/>
                <w:szCs w:val="28"/>
              </w:rPr>
              <w:t>.</w:t>
            </w:r>
          </w:p>
          <w:p w14:paraId="703169B0" w14:textId="77777777" w:rsidR="00656496" w:rsidRDefault="00656496" w:rsidP="00656496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Genhusnings</w:t>
            </w:r>
            <w:r w:rsidR="00DE7C46">
              <w:rPr>
                <w:sz w:val="28"/>
                <w:szCs w:val="28"/>
              </w:rPr>
              <w:t>lejemål er åbenbart tilknyttet en El-aftale ge</w:t>
            </w:r>
            <w:r w:rsidR="006B07A9">
              <w:rPr>
                <w:sz w:val="28"/>
                <w:szCs w:val="28"/>
              </w:rPr>
              <w:t>nnem Genhusningskontoret. Beboerne er ikke oplyst om dette</w:t>
            </w:r>
            <w:r w:rsidR="00B1548D">
              <w:rPr>
                <w:sz w:val="28"/>
                <w:szCs w:val="28"/>
              </w:rPr>
              <w:t xml:space="preserve"> og deres data er videregivet til el-selskabet. </w:t>
            </w:r>
          </w:p>
          <w:p w14:paraId="07A8E749" w14:textId="77777777" w:rsidR="00B1548D" w:rsidRDefault="00334102" w:rsidP="00B1548D">
            <w:pPr>
              <w:pStyle w:val="Listeafsnit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har anmodet om </w:t>
            </w:r>
            <w:r w:rsidR="00F72D61">
              <w:rPr>
                <w:sz w:val="28"/>
                <w:szCs w:val="28"/>
              </w:rPr>
              <w:t>hurtigt svar</w:t>
            </w:r>
            <w:r>
              <w:rPr>
                <w:sz w:val="28"/>
                <w:szCs w:val="28"/>
              </w:rPr>
              <w:t xml:space="preserve"> </w:t>
            </w:r>
            <w:r w:rsidR="00E62195">
              <w:rPr>
                <w:sz w:val="28"/>
                <w:szCs w:val="28"/>
              </w:rPr>
              <w:t>på om GDPR – lovgivningen er overholdt, og hvis ikke</w:t>
            </w:r>
            <w:r w:rsidR="000F64E3">
              <w:rPr>
                <w:sz w:val="28"/>
                <w:szCs w:val="28"/>
              </w:rPr>
              <w:t>,</w:t>
            </w:r>
            <w:r w:rsidR="00E62195">
              <w:rPr>
                <w:sz w:val="28"/>
                <w:szCs w:val="28"/>
              </w:rPr>
              <w:t xml:space="preserve"> at det bliver meldt</w:t>
            </w:r>
            <w:r w:rsidR="00CB131F">
              <w:rPr>
                <w:sz w:val="28"/>
                <w:szCs w:val="28"/>
              </w:rPr>
              <w:t>.</w:t>
            </w:r>
          </w:p>
          <w:p w14:paraId="1A84C194" w14:textId="77777777" w:rsidR="009C00C4" w:rsidRDefault="00DE0DC5" w:rsidP="00DE0DC5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 havde spørgsmål om placering af huller til genvindingsanlæg</w:t>
            </w:r>
            <w:r w:rsidR="00A52CA9">
              <w:rPr>
                <w:sz w:val="28"/>
                <w:szCs w:val="28"/>
              </w:rPr>
              <w:t>, og om man i den forbindelse skulle flytte møbler</w:t>
            </w:r>
            <w:r w:rsidR="00F729BE">
              <w:rPr>
                <w:sz w:val="28"/>
                <w:szCs w:val="28"/>
              </w:rPr>
              <w:t xml:space="preserve">. Desuden spørgsmål om udskiftning af </w:t>
            </w:r>
            <w:r w:rsidR="00393303">
              <w:rPr>
                <w:sz w:val="28"/>
                <w:szCs w:val="28"/>
              </w:rPr>
              <w:t>emhætte</w:t>
            </w:r>
            <w:r w:rsidR="00F729BE">
              <w:rPr>
                <w:sz w:val="28"/>
                <w:szCs w:val="28"/>
              </w:rPr>
              <w:t>.</w:t>
            </w:r>
            <w:r w:rsidR="00393303">
              <w:rPr>
                <w:sz w:val="28"/>
                <w:szCs w:val="28"/>
              </w:rPr>
              <w:t xml:space="preserve">  Bestyrelsen foreslår at emnet tages op i kommende nyhedsbrev.</w:t>
            </w:r>
          </w:p>
          <w:p w14:paraId="43B79E94" w14:textId="5962BFA1" w:rsidR="00DE0DC5" w:rsidRPr="00DE0DC5" w:rsidRDefault="009C00C4" w:rsidP="00DE0DC5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Beboeren havde ønske om mulighed for at bytte/få</w:t>
            </w:r>
            <w:r w:rsidR="004F65F8">
              <w:rPr>
                <w:sz w:val="28"/>
                <w:szCs w:val="28"/>
              </w:rPr>
              <w:t xml:space="preserve"> nedtaget køkkeninventar. </w:t>
            </w:r>
            <w:r w:rsidR="003777BF">
              <w:rPr>
                <w:sz w:val="28"/>
                <w:szCs w:val="28"/>
              </w:rPr>
              <w:t>V</w:t>
            </w:r>
            <w:r w:rsidR="004F65F8">
              <w:rPr>
                <w:sz w:val="28"/>
                <w:szCs w:val="28"/>
              </w:rPr>
              <w:t xml:space="preserve">edkommende </w:t>
            </w:r>
            <w:r w:rsidR="003777BF">
              <w:rPr>
                <w:sz w:val="28"/>
                <w:szCs w:val="28"/>
              </w:rPr>
              <w:t>blev foreslået</w:t>
            </w:r>
            <w:r w:rsidR="00E04018">
              <w:rPr>
                <w:sz w:val="28"/>
                <w:szCs w:val="28"/>
              </w:rPr>
              <w:t xml:space="preserve"> </w:t>
            </w:r>
            <w:r w:rsidR="00186A00">
              <w:rPr>
                <w:sz w:val="28"/>
                <w:szCs w:val="28"/>
              </w:rPr>
              <w:t>at prøve på</w:t>
            </w:r>
            <w:r w:rsidR="003777BF">
              <w:rPr>
                <w:sz w:val="28"/>
                <w:szCs w:val="28"/>
              </w:rPr>
              <w:t xml:space="preserve"> Facebook, evt.  oprette en lokal ”byttebørs”</w:t>
            </w:r>
            <w:r w:rsidR="00E04018">
              <w:rPr>
                <w:sz w:val="28"/>
                <w:szCs w:val="28"/>
              </w:rPr>
              <w:t>.</w:t>
            </w:r>
          </w:p>
        </w:tc>
      </w:tr>
      <w:tr w:rsidR="00E14306" w14:paraId="2F244BB5" w14:textId="77777777" w:rsidTr="00CF2B8F">
        <w:tc>
          <w:tcPr>
            <w:tcW w:w="0" w:type="auto"/>
            <w:vAlign w:val="center"/>
          </w:tcPr>
          <w:p w14:paraId="575F054F" w14:textId="36227BAF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735B9A90" w14:textId="75BBE1D2" w:rsidR="00E14306" w:rsidRPr="0017540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77777777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>Mandag 05 december kl. 1900.</w:t>
            </w:r>
          </w:p>
          <w:p w14:paraId="1C45719D" w14:textId="36F897EC" w:rsidR="00E14306" w:rsidRPr="008834F4" w:rsidRDefault="00E14306" w:rsidP="00024270">
            <w:pPr>
              <w:pStyle w:val="Listeafsnit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E14306" w14:paraId="437F62C9" w14:textId="77777777" w:rsidTr="00253639">
        <w:tc>
          <w:tcPr>
            <w:tcW w:w="0" w:type="auto"/>
            <w:vAlign w:val="center"/>
          </w:tcPr>
          <w:p w14:paraId="1C5AB750" w14:textId="0C4F54FD" w:rsidR="00E14306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F3747EF" w14:textId="29FD1D58" w:rsidR="00E14306" w:rsidRPr="003D28FD" w:rsidRDefault="00E14306" w:rsidP="0002427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104E6172" w:rsidR="00E14306" w:rsidRPr="000C7960" w:rsidRDefault="00E14306" w:rsidP="0002427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FBC5" w14:textId="77777777" w:rsidR="003E05EC" w:rsidRDefault="003E05EC" w:rsidP="002D3578">
      <w:pPr>
        <w:spacing w:after="0" w:line="240" w:lineRule="auto"/>
      </w:pPr>
      <w:r>
        <w:separator/>
      </w:r>
    </w:p>
  </w:endnote>
  <w:endnote w:type="continuationSeparator" w:id="0">
    <w:p w14:paraId="2C0DAFEF" w14:textId="77777777" w:rsidR="003E05EC" w:rsidRDefault="003E05EC" w:rsidP="002D3578">
      <w:pPr>
        <w:spacing w:after="0" w:line="240" w:lineRule="auto"/>
      </w:pPr>
      <w:r>
        <w:continuationSeparator/>
      </w:r>
    </w:p>
  </w:endnote>
  <w:endnote w:type="continuationNotice" w:id="1">
    <w:p w14:paraId="7563870D" w14:textId="77777777" w:rsidR="003E05EC" w:rsidRDefault="003E0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2648" w14:textId="77777777" w:rsidR="003E05EC" w:rsidRDefault="003E05EC" w:rsidP="002D3578">
      <w:pPr>
        <w:spacing w:after="0" w:line="240" w:lineRule="auto"/>
      </w:pPr>
      <w:r>
        <w:separator/>
      </w:r>
    </w:p>
  </w:footnote>
  <w:footnote w:type="continuationSeparator" w:id="0">
    <w:p w14:paraId="1C3D4A30" w14:textId="77777777" w:rsidR="003E05EC" w:rsidRDefault="003E05EC" w:rsidP="002D3578">
      <w:pPr>
        <w:spacing w:after="0" w:line="240" w:lineRule="auto"/>
      </w:pPr>
      <w:r>
        <w:continuationSeparator/>
      </w:r>
    </w:p>
  </w:footnote>
  <w:footnote w:type="continuationNotice" w:id="1">
    <w:p w14:paraId="0B529F06" w14:textId="77777777" w:rsidR="003E05EC" w:rsidRDefault="003E0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F4001"/>
    <w:multiLevelType w:val="hybridMultilevel"/>
    <w:tmpl w:val="A7B2E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2"/>
  </w:num>
  <w:num w:numId="2" w16cid:durableId="130831028">
    <w:abstractNumId w:val="6"/>
  </w:num>
  <w:num w:numId="3" w16cid:durableId="2019037943">
    <w:abstractNumId w:val="17"/>
  </w:num>
  <w:num w:numId="4" w16cid:durableId="486478872">
    <w:abstractNumId w:val="18"/>
  </w:num>
  <w:num w:numId="5" w16cid:durableId="999622248">
    <w:abstractNumId w:val="7"/>
  </w:num>
  <w:num w:numId="6" w16cid:durableId="434400366">
    <w:abstractNumId w:val="14"/>
  </w:num>
  <w:num w:numId="7" w16cid:durableId="469438373">
    <w:abstractNumId w:val="1"/>
  </w:num>
  <w:num w:numId="8" w16cid:durableId="1645574384">
    <w:abstractNumId w:val="23"/>
  </w:num>
  <w:num w:numId="9" w16cid:durableId="510989200">
    <w:abstractNumId w:val="10"/>
  </w:num>
  <w:num w:numId="10" w16cid:durableId="659381655">
    <w:abstractNumId w:val="11"/>
  </w:num>
  <w:num w:numId="11" w16cid:durableId="2116443635">
    <w:abstractNumId w:val="24"/>
  </w:num>
  <w:num w:numId="12" w16cid:durableId="1876579499">
    <w:abstractNumId w:val="20"/>
  </w:num>
  <w:num w:numId="13" w16cid:durableId="1500347155">
    <w:abstractNumId w:val="15"/>
  </w:num>
  <w:num w:numId="14" w16cid:durableId="887183505">
    <w:abstractNumId w:val="22"/>
  </w:num>
  <w:num w:numId="15" w16cid:durableId="2103064767">
    <w:abstractNumId w:val="12"/>
  </w:num>
  <w:num w:numId="16" w16cid:durableId="1246256955">
    <w:abstractNumId w:val="9"/>
  </w:num>
  <w:num w:numId="17" w16cid:durableId="1819497329">
    <w:abstractNumId w:val="21"/>
  </w:num>
  <w:num w:numId="18" w16cid:durableId="1981304675">
    <w:abstractNumId w:val="16"/>
  </w:num>
  <w:num w:numId="19" w16cid:durableId="2064208418">
    <w:abstractNumId w:val="3"/>
  </w:num>
  <w:num w:numId="20" w16cid:durableId="1184594253">
    <w:abstractNumId w:val="19"/>
  </w:num>
  <w:num w:numId="21" w16cid:durableId="1027099099">
    <w:abstractNumId w:val="8"/>
  </w:num>
  <w:num w:numId="22" w16cid:durableId="27921848">
    <w:abstractNumId w:val="0"/>
  </w:num>
  <w:num w:numId="23" w16cid:durableId="2124613335">
    <w:abstractNumId w:val="5"/>
  </w:num>
  <w:num w:numId="24" w16cid:durableId="1850100271">
    <w:abstractNumId w:val="13"/>
  </w:num>
  <w:num w:numId="25" w16cid:durableId="337852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4100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19B5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A6031"/>
    <w:rsid w:val="000A6662"/>
    <w:rsid w:val="000A6AFD"/>
    <w:rsid w:val="000B17C2"/>
    <w:rsid w:val="000B32A5"/>
    <w:rsid w:val="000B47EE"/>
    <w:rsid w:val="000B762F"/>
    <w:rsid w:val="000B7750"/>
    <w:rsid w:val="000C03C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5F4E"/>
    <w:rsid w:val="000F643A"/>
    <w:rsid w:val="000F64E3"/>
    <w:rsid w:val="000F67AB"/>
    <w:rsid w:val="000F7602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63CB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A00"/>
    <w:rsid w:val="00186FCD"/>
    <w:rsid w:val="001905EF"/>
    <w:rsid w:val="001912F1"/>
    <w:rsid w:val="00192362"/>
    <w:rsid w:val="00193629"/>
    <w:rsid w:val="001A12D9"/>
    <w:rsid w:val="001A2086"/>
    <w:rsid w:val="001A3C52"/>
    <w:rsid w:val="001A53E2"/>
    <w:rsid w:val="001A5FFC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00"/>
    <w:rsid w:val="002D0E66"/>
    <w:rsid w:val="002D1458"/>
    <w:rsid w:val="002D1484"/>
    <w:rsid w:val="002D3578"/>
    <w:rsid w:val="002D3EB2"/>
    <w:rsid w:val="002D41A7"/>
    <w:rsid w:val="002D66A6"/>
    <w:rsid w:val="002D6851"/>
    <w:rsid w:val="002D6DBC"/>
    <w:rsid w:val="002E0859"/>
    <w:rsid w:val="002E0DEC"/>
    <w:rsid w:val="002E55DD"/>
    <w:rsid w:val="002E5B0C"/>
    <w:rsid w:val="002E7BAD"/>
    <w:rsid w:val="002F19C1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47C8"/>
    <w:rsid w:val="00333682"/>
    <w:rsid w:val="0033410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0D0E"/>
    <w:rsid w:val="00352B0F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777BF"/>
    <w:rsid w:val="003839DB"/>
    <w:rsid w:val="003848AD"/>
    <w:rsid w:val="00385C48"/>
    <w:rsid w:val="0038792C"/>
    <w:rsid w:val="00387AAE"/>
    <w:rsid w:val="00393303"/>
    <w:rsid w:val="003954E0"/>
    <w:rsid w:val="003A14E7"/>
    <w:rsid w:val="003A2AE0"/>
    <w:rsid w:val="003A4611"/>
    <w:rsid w:val="003A5635"/>
    <w:rsid w:val="003A5C6C"/>
    <w:rsid w:val="003A6F52"/>
    <w:rsid w:val="003A76F7"/>
    <w:rsid w:val="003B066F"/>
    <w:rsid w:val="003B2087"/>
    <w:rsid w:val="003B2141"/>
    <w:rsid w:val="003B32CB"/>
    <w:rsid w:val="003B66CD"/>
    <w:rsid w:val="003B75EA"/>
    <w:rsid w:val="003C05DE"/>
    <w:rsid w:val="003C06B3"/>
    <w:rsid w:val="003C0D2A"/>
    <w:rsid w:val="003C5E4A"/>
    <w:rsid w:val="003D0C6A"/>
    <w:rsid w:val="003D11F9"/>
    <w:rsid w:val="003D26D3"/>
    <w:rsid w:val="003D28FD"/>
    <w:rsid w:val="003D3220"/>
    <w:rsid w:val="003D43C8"/>
    <w:rsid w:val="003D4601"/>
    <w:rsid w:val="003D733C"/>
    <w:rsid w:val="003D74EA"/>
    <w:rsid w:val="003D7E87"/>
    <w:rsid w:val="003E05EC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DB"/>
    <w:rsid w:val="00411852"/>
    <w:rsid w:val="00411EAF"/>
    <w:rsid w:val="0041423E"/>
    <w:rsid w:val="0041450E"/>
    <w:rsid w:val="004149B1"/>
    <w:rsid w:val="004161B4"/>
    <w:rsid w:val="00427874"/>
    <w:rsid w:val="004338B6"/>
    <w:rsid w:val="00433B2E"/>
    <w:rsid w:val="0043529D"/>
    <w:rsid w:val="004357D2"/>
    <w:rsid w:val="004357E6"/>
    <w:rsid w:val="004364C0"/>
    <w:rsid w:val="00440F38"/>
    <w:rsid w:val="00442D46"/>
    <w:rsid w:val="00442D5D"/>
    <w:rsid w:val="0044445D"/>
    <w:rsid w:val="0044469C"/>
    <w:rsid w:val="00446E1A"/>
    <w:rsid w:val="00450061"/>
    <w:rsid w:val="00452049"/>
    <w:rsid w:val="0045375A"/>
    <w:rsid w:val="0045551B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54B0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2F05"/>
    <w:rsid w:val="004A37C5"/>
    <w:rsid w:val="004A46B0"/>
    <w:rsid w:val="004A57CF"/>
    <w:rsid w:val="004A6AAD"/>
    <w:rsid w:val="004B29C0"/>
    <w:rsid w:val="004B68BB"/>
    <w:rsid w:val="004B7340"/>
    <w:rsid w:val="004B7D1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6715"/>
    <w:rsid w:val="004E7FCE"/>
    <w:rsid w:val="004F0AA6"/>
    <w:rsid w:val="004F1B85"/>
    <w:rsid w:val="004F6116"/>
    <w:rsid w:val="004F65F8"/>
    <w:rsid w:val="004F6FEA"/>
    <w:rsid w:val="0050569C"/>
    <w:rsid w:val="00506004"/>
    <w:rsid w:val="005158D0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40B93"/>
    <w:rsid w:val="0054261B"/>
    <w:rsid w:val="00545805"/>
    <w:rsid w:val="005522A3"/>
    <w:rsid w:val="005546D7"/>
    <w:rsid w:val="00556BCE"/>
    <w:rsid w:val="005623FB"/>
    <w:rsid w:val="00565096"/>
    <w:rsid w:val="005656D9"/>
    <w:rsid w:val="00567D83"/>
    <w:rsid w:val="0057098E"/>
    <w:rsid w:val="005714B1"/>
    <w:rsid w:val="00571AC1"/>
    <w:rsid w:val="00571BD4"/>
    <w:rsid w:val="00571D8B"/>
    <w:rsid w:val="00577DEA"/>
    <w:rsid w:val="00580611"/>
    <w:rsid w:val="005813DA"/>
    <w:rsid w:val="00581D99"/>
    <w:rsid w:val="00581EBA"/>
    <w:rsid w:val="005821BF"/>
    <w:rsid w:val="0058238F"/>
    <w:rsid w:val="005838FE"/>
    <w:rsid w:val="00584906"/>
    <w:rsid w:val="00590816"/>
    <w:rsid w:val="005914B4"/>
    <w:rsid w:val="00592A01"/>
    <w:rsid w:val="005935C5"/>
    <w:rsid w:val="00595FE7"/>
    <w:rsid w:val="00597D03"/>
    <w:rsid w:val="005A219A"/>
    <w:rsid w:val="005A3131"/>
    <w:rsid w:val="005B30B5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0C34"/>
    <w:rsid w:val="0060179D"/>
    <w:rsid w:val="0060260F"/>
    <w:rsid w:val="00606A66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5D79"/>
    <w:rsid w:val="0065610A"/>
    <w:rsid w:val="0065618A"/>
    <w:rsid w:val="00656496"/>
    <w:rsid w:val="00656BCF"/>
    <w:rsid w:val="00656F8F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B07A9"/>
    <w:rsid w:val="006B098A"/>
    <w:rsid w:val="006B0B9E"/>
    <w:rsid w:val="006B1346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23D0"/>
    <w:rsid w:val="007327DA"/>
    <w:rsid w:val="00732DCF"/>
    <w:rsid w:val="00737461"/>
    <w:rsid w:val="00737740"/>
    <w:rsid w:val="007412A1"/>
    <w:rsid w:val="00741E69"/>
    <w:rsid w:val="007429DC"/>
    <w:rsid w:val="00744562"/>
    <w:rsid w:val="00744B30"/>
    <w:rsid w:val="00756174"/>
    <w:rsid w:val="00756289"/>
    <w:rsid w:val="00756C19"/>
    <w:rsid w:val="007613E2"/>
    <w:rsid w:val="00761E9A"/>
    <w:rsid w:val="007647D1"/>
    <w:rsid w:val="00764FA1"/>
    <w:rsid w:val="00767150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4F09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61FC"/>
    <w:rsid w:val="007C6760"/>
    <w:rsid w:val="007C759C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3A8E"/>
    <w:rsid w:val="00805BEC"/>
    <w:rsid w:val="0080684B"/>
    <w:rsid w:val="0080753A"/>
    <w:rsid w:val="00807818"/>
    <w:rsid w:val="008146F8"/>
    <w:rsid w:val="00816C67"/>
    <w:rsid w:val="00821341"/>
    <w:rsid w:val="00822FB7"/>
    <w:rsid w:val="008242C9"/>
    <w:rsid w:val="00824F5E"/>
    <w:rsid w:val="0082502C"/>
    <w:rsid w:val="00825AAD"/>
    <w:rsid w:val="0083077D"/>
    <w:rsid w:val="008322AB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1E42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A8C"/>
    <w:rsid w:val="008C5C10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6B2F"/>
    <w:rsid w:val="00926BF1"/>
    <w:rsid w:val="0093085F"/>
    <w:rsid w:val="00931FCC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46780"/>
    <w:rsid w:val="00946E7D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872A4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2C43"/>
    <w:rsid w:val="009B4076"/>
    <w:rsid w:val="009B5A19"/>
    <w:rsid w:val="009C00C4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18AE"/>
    <w:rsid w:val="009F25C1"/>
    <w:rsid w:val="009F4022"/>
    <w:rsid w:val="009F66A0"/>
    <w:rsid w:val="009F66C6"/>
    <w:rsid w:val="009F6CE2"/>
    <w:rsid w:val="009F6CFC"/>
    <w:rsid w:val="009F700D"/>
    <w:rsid w:val="00A0432F"/>
    <w:rsid w:val="00A04794"/>
    <w:rsid w:val="00A04E9E"/>
    <w:rsid w:val="00A0654D"/>
    <w:rsid w:val="00A07A29"/>
    <w:rsid w:val="00A105F5"/>
    <w:rsid w:val="00A10B17"/>
    <w:rsid w:val="00A12984"/>
    <w:rsid w:val="00A14B3E"/>
    <w:rsid w:val="00A15A8C"/>
    <w:rsid w:val="00A164C4"/>
    <w:rsid w:val="00A20965"/>
    <w:rsid w:val="00A240E4"/>
    <w:rsid w:val="00A323B4"/>
    <w:rsid w:val="00A33AD5"/>
    <w:rsid w:val="00A34D26"/>
    <w:rsid w:val="00A34D29"/>
    <w:rsid w:val="00A40538"/>
    <w:rsid w:val="00A414B1"/>
    <w:rsid w:val="00A439F2"/>
    <w:rsid w:val="00A4409D"/>
    <w:rsid w:val="00A462A4"/>
    <w:rsid w:val="00A473C4"/>
    <w:rsid w:val="00A50069"/>
    <w:rsid w:val="00A52CA9"/>
    <w:rsid w:val="00A573FA"/>
    <w:rsid w:val="00A57ECF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A0032"/>
    <w:rsid w:val="00AA1ED8"/>
    <w:rsid w:val="00AA2CB8"/>
    <w:rsid w:val="00AA2F36"/>
    <w:rsid w:val="00AA56CF"/>
    <w:rsid w:val="00AB26EC"/>
    <w:rsid w:val="00AB2FFD"/>
    <w:rsid w:val="00AB3305"/>
    <w:rsid w:val="00AB6830"/>
    <w:rsid w:val="00AB6C3A"/>
    <w:rsid w:val="00AB7993"/>
    <w:rsid w:val="00AC217B"/>
    <w:rsid w:val="00AC440A"/>
    <w:rsid w:val="00AC58B9"/>
    <w:rsid w:val="00AC62FC"/>
    <w:rsid w:val="00AC66A5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1548D"/>
    <w:rsid w:val="00B209E9"/>
    <w:rsid w:val="00B21616"/>
    <w:rsid w:val="00B221F4"/>
    <w:rsid w:val="00B23817"/>
    <w:rsid w:val="00B241DF"/>
    <w:rsid w:val="00B24239"/>
    <w:rsid w:val="00B247B1"/>
    <w:rsid w:val="00B27EDA"/>
    <w:rsid w:val="00B30912"/>
    <w:rsid w:val="00B31758"/>
    <w:rsid w:val="00B31E2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2AF4"/>
    <w:rsid w:val="00BE3D5E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72C40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31F"/>
    <w:rsid w:val="00CB1F89"/>
    <w:rsid w:val="00CB5221"/>
    <w:rsid w:val="00CB52C9"/>
    <w:rsid w:val="00CB57F1"/>
    <w:rsid w:val="00CB58B4"/>
    <w:rsid w:val="00CB64F6"/>
    <w:rsid w:val="00CB7A4F"/>
    <w:rsid w:val="00CC08D0"/>
    <w:rsid w:val="00CD3816"/>
    <w:rsid w:val="00CD42AD"/>
    <w:rsid w:val="00CD58AC"/>
    <w:rsid w:val="00CE4EC7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AF1"/>
    <w:rsid w:val="00D37BE9"/>
    <w:rsid w:val="00D4584B"/>
    <w:rsid w:val="00D46880"/>
    <w:rsid w:val="00D47D9A"/>
    <w:rsid w:val="00D54674"/>
    <w:rsid w:val="00D57B6B"/>
    <w:rsid w:val="00D60A89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4FC7"/>
    <w:rsid w:val="00D86327"/>
    <w:rsid w:val="00D91D58"/>
    <w:rsid w:val="00D92B20"/>
    <w:rsid w:val="00D93205"/>
    <w:rsid w:val="00D94D27"/>
    <w:rsid w:val="00DA1321"/>
    <w:rsid w:val="00DA2610"/>
    <w:rsid w:val="00DA2BFB"/>
    <w:rsid w:val="00DA3768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3B3C"/>
    <w:rsid w:val="00DC5370"/>
    <w:rsid w:val="00DC55D6"/>
    <w:rsid w:val="00DC5A1D"/>
    <w:rsid w:val="00DD1694"/>
    <w:rsid w:val="00DD1C99"/>
    <w:rsid w:val="00DD4C33"/>
    <w:rsid w:val="00DD68FE"/>
    <w:rsid w:val="00DD7395"/>
    <w:rsid w:val="00DD74A5"/>
    <w:rsid w:val="00DD77A8"/>
    <w:rsid w:val="00DE0DC5"/>
    <w:rsid w:val="00DE2FA7"/>
    <w:rsid w:val="00DE3070"/>
    <w:rsid w:val="00DE3084"/>
    <w:rsid w:val="00DE57F2"/>
    <w:rsid w:val="00DE66BC"/>
    <w:rsid w:val="00DE7424"/>
    <w:rsid w:val="00DE7AE9"/>
    <w:rsid w:val="00DE7C46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018"/>
    <w:rsid w:val="00E044C2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2195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4992"/>
    <w:rsid w:val="00EF515A"/>
    <w:rsid w:val="00EF7C42"/>
    <w:rsid w:val="00F0025F"/>
    <w:rsid w:val="00F02D03"/>
    <w:rsid w:val="00F03B62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9CD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BE"/>
    <w:rsid w:val="00F729E5"/>
    <w:rsid w:val="00F72D61"/>
    <w:rsid w:val="00F72DD3"/>
    <w:rsid w:val="00F80EDF"/>
    <w:rsid w:val="00F82118"/>
    <w:rsid w:val="00F8237F"/>
    <w:rsid w:val="00F82B9C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5D0"/>
    <w:rsid w:val="00FC2493"/>
    <w:rsid w:val="00FC6459"/>
    <w:rsid w:val="00FC749F"/>
    <w:rsid w:val="00FC7F38"/>
    <w:rsid w:val="00FD12F5"/>
    <w:rsid w:val="00FD13DA"/>
    <w:rsid w:val="00FD2800"/>
    <w:rsid w:val="00FD4CF6"/>
    <w:rsid w:val="00FD656F"/>
    <w:rsid w:val="00FE0A79"/>
    <w:rsid w:val="00FE456F"/>
    <w:rsid w:val="00FE5587"/>
    <w:rsid w:val="00FE6D6D"/>
    <w:rsid w:val="00FE777F"/>
    <w:rsid w:val="00FE7A96"/>
    <w:rsid w:val="00FF15E8"/>
    <w:rsid w:val="00FF1F73"/>
    <w:rsid w:val="00FF525A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62</cp:revision>
  <cp:lastPrinted>2022-09-08T06:26:00Z</cp:lastPrinted>
  <dcterms:created xsi:type="dcterms:W3CDTF">2022-11-08T08:04:00Z</dcterms:created>
  <dcterms:modified xsi:type="dcterms:W3CDTF">2022-11-08T17:06:00Z</dcterms:modified>
  <cp:contentStatus/>
</cp:coreProperties>
</file>